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E" w:rsidRDefault="00B769CD">
      <w:pPr>
        <w:jc w:val="center"/>
        <w:rPr>
          <w:sz w:val="18"/>
          <w:szCs w:val="18"/>
        </w:rPr>
      </w:pPr>
      <w:r>
        <w:rPr>
          <w:b/>
        </w:rPr>
        <w:t>ΕΙΣΑΓΩΓΙΚΕΣ ΕΞΕΤΑΣΕΙΣ ΣΤΟ ΜΟΥΣΙΚΟ ΣΧΟΛΕΙΟ ΒΟΛΟΥ ΓΙΑ ΤΟ ΣΧΟΛΙΚΟ ΕΤΟΣ 2020-21</w:t>
      </w:r>
    </w:p>
    <w:p w:rsidR="002D689E" w:rsidRDefault="00B769CD">
      <w:pPr>
        <w:spacing w:after="0" w:line="240" w:lineRule="auto"/>
        <w:rPr>
          <w:sz w:val="18"/>
          <w:szCs w:val="18"/>
        </w:rPr>
      </w:pPr>
      <w:r>
        <w:t xml:space="preserve">ΟΝΟΜΑΤΕΠΩΝΥΜΟ ΜΑΘΗΤΗ/ΤΡΙΑΣ: , </w:t>
      </w:r>
    </w:p>
    <w:p w:rsidR="002D689E" w:rsidRDefault="002D689E">
      <w:pPr>
        <w:spacing w:after="0" w:line="240" w:lineRule="auto"/>
        <w:rPr>
          <w:sz w:val="18"/>
          <w:szCs w:val="18"/>
        </w:rPr>
      </w:pPr>
    </w:p>
    <w:p w:rsidR="002D689E" w:rsidRDefault="00B769CD">
      <w:pPr>
        <w:spacing w:after="0" w:line="240" w:lineRule="auto"/>
      </w:pPr>
      <w:r>
        <w:rPr>
          <w:sz w:val="18"/>
          <w:szCs w:val="18"/>
        </w:rPr>
        <w:t xml:space="preserve">ΤΟΥ:  </w:t>
      </w:r>
      <w:r>
        <w:rPr>
          <w:i/>
          <w:sz w:val="18"/>
          <w:szCs w:val="18"/>
        </w:rPr>
        <w:t>(πατρώνυμο)</w:t>
      </w:r>
    </w:p>
    <w:p w:rsidR="002D689E" w:rsidRDefault="002D689E">
      <w:pPr>
        <w:spacing w:after="0" w:line="240" w:lineRule="auto"/>
        <w:rPr>
          <w:i/>
          <w:sz w:val="18"/>
          <w:szCs w:val="18"/>
        </w:rPr>
      </w:pPr>
    </w:p>
    <w:p w:rsidR="002D689E" w:rsidRDefault="00B769CD">
      <w:pPr>
        <w:spacing w:line="240" w:lineRule="auto"/>
        <w:rPr>
          <w:b/>
        </w:rPr>
      </w:pPr>
      <w:r>
        <w:rPr>
          <w:b/>
          <w:sz w:val="18"/>
          <w:szCs w:val="18"/>
        </w:rPr>
        <w:t>ΑΠΑΡΑΙΤΗΤΕΣ ΠΛΗΡΟΦΟΡΙΕΣ ΓΙΑ ΤΟΝ ΜΑΘΗΤΗ/ΤΡΙΑ:</w:t>
      </w:r>
    </w:p>
    <w:p w:rsidR="002D689E" w:rsidRDefault="00B769CD">
      <w:pPr>
        <w:pStyle w:val="a8"/>
        <w:ind w:left="66"/>
      </w:pPr>
      <w:r>
        <w:rPr>
          <w:b/>
          <w:bCs/>
          <w:sz w:val="18"/>
          <w:szCs w:val="18"/>
        </w:rPr>
        <w:t>Μουσικό όργανο επιλογής</w:t>
      </w:r>
      <w:bookmarkStart w:id="0" w:name="__DdeLink__73_1198822014"/>
      <w:r>
        <w:rPr>
          <w:sz w:val="18"/>
          <w:szCs w:val="18"/>
        </w:rPr>
        <w:t xml:space="preserve"> (</w:t>
      </w:r>
      <w:bookmarkEnd w:id="0"/>
      <w:r>
        <w:rPr>
          <w:sz w:val="18"/>
          <w:szCs w:val="18"/>
        </w:rPr>
        <w:t>να δηλώσετε με σειρά προτεραιότητας τις προτιμήσεις σας)</w:t>
      </w:r>
    </w:p>
    <w:p w:rsidR="002D689E" w:rsidRDefault="002D689E">
      <w:pPr>
        <w:pStyle w:val="a8"/>
        <w:rPr>
          <w:sz w:val="18"/>
          <w:szCs w:val="18"/>
        </w:rPr>
      </w:pPr>
    </w:p>
    <w:p w:rsidR="002D689E" w:rsidRDefault="00B769CD">
      <w:pPr>
        <w:pStyle w:val="a8"/>
        <w:ind w:left="66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>. ……………………………............................................................................................................................</w:t>
      </w:r>
    </w:p>
    <w:p w:rsidR="002D689E" w:rsidRDefault="002D689E">
      <w:pPr>
        <w:pStyle w:val="a8"/>
        <w:ind w:left="66"/>
        <w:rPr>
          <w:sz w:val="18"/>
          <w:szCs w:val="18"/>
        </w:rPr>
      </w:pPr>
    </w:p>
    <w:p w:rsidR="002D689E" w:rsidRDefault="00B769CD">
      <w:pPr>
        <w:pStyle w:val="a8"/>
        <w:ind w:left="66"/>
        <w:rPr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</w:t>
      </w:r>
    </w:p>
    <w:p w:rsidR="002D689E" w:rsidRDefault="002D689E">
      <w:pPr>
        <w:pStyle w:val="a8"/>
        <w:ind w:left="66"/>
        <w:rPr>
          <w:sz w:val="18"/>
          <w:szCs w:val="18"/>
        </w:rPr>
      </w:pPr>
    </w:p>
    <w:p w:rsidR="002D689E" w:rsidRDefault="00EF7834">
      <w:pPr>
        <w:pStyle w:val="a8"/>
        <w:ind w:left="66"/>
      </w:pPr>
      <w:r>
        <w:pict>
          <v:rect id="_x0000_s1029" style="position:absolute;left:0;text-align:left;margin-left:347pt;margin-top:1.2pt;width:12.85pt;height:11.3pt;z-index:251657728" fillcolor="#eee" strokecolor="#3465a4">
            <v:fill color2="#111" o:detectmouseclick="t"/>
            <v:stroke joinstyle="round"/>
          </v:rect>
        </w:pict>
      </w:r>
      <w:r>
        <w:pict>
          <v:rect id="_x0000_s1030" style="position:absolute;left:0;text-align:left;margin-left:281.15pt;margin-top:.8pt;width:14.15pt;height:11.45pt;z-index:251656704" fillcolor="#eee" strokecolor="#3465a4">
            <v:fill color2="#111" o:detectmouseclick="t"/>
            <v:stroke joinstyle="round"/>
          </v:rect>
        </w:pict>
      </w:r>
      <w:r>
        <w:pict>
          <v:rect id="_x0000_s1031" style="position:absolute;left:0;text-align:left;margin-left:222pt;margin-top:.8pt;width:14.05pt;height:11.35pt;z-index:251655680" fillcolor="#eee" strokecolor="#3465a4">
            <v:fill color2="#111" o:detectmouseclick="t"/>
            <v:stroke joinstyle="round"/>
          </v:rect>
        </w:pict>
      </w:r>
      <w:r>
        <w:pict>
          <v:rect id="_x0000_s1028" style="position:absolute;left:0;text-align:left;margin-left:167.15pt;margin-top:.7pt;width:13.7pt;height:11pt;z-index:251658752" fillcolor="#eee" strokecolor="#3465a4">
            <v:fill color2="#111" o:detectmouseclick="t"/>
            <v:stroke joinstyle="round"/>
          </v:rect>
        </w:pict>
      </w:r>
      <w:r>
        <w:pict>
          <v:rect id="shape_0" o:spid="_x0000_s1032" style="position:absolute;left:0;text-align:left;margin-left:114.5pt;margin-top:.9pt;width:14.3pt;height:11.6pt;z-index:251654656" fillcolor="#eee" strokecolor="#3465a4">
            <v:fill color2="#111" o:detectmouseclick="t"/>
            <v:stroke joinstyle="round"/>
          </v:rect>
        </w:pict>
      </w:r>
      <w:r w:rsidR="00B769CD">
        <w:rPr>
          <w:b/>
          <w:bCs/>
          <w:sz w:val="18"/>
          <w:szCs w:val="18"/>
        </w:rPr>
        <w:t>3.</w:t>
      </w:r>
      <w:r w:rsidR="00B769CD">
        <w:rPr>
          <w:sz w:val="18"/>
          <w:szCs w:val="18"/>
        </w:rPr>
        <w:t xml:space="preserve">(ένα από τα ακόλουθα):                </w:t>
      </w:r>
      <w:r w:rsidR="00B769CD">
        <w:rPr>
          <w:sz w:val="20"/>
          <w:szCs w:val="20"/>
        </w:rPr>
        <w:t>πιάνο -          κιθ</w:t>
      </w:r>
      <w:r>
        <w:rPr>
          <w:sz w:val="20"/>
          <w:szCs w:val="20"/>
        </w:rPr>
        <w:t xml:space="preserve">άρα -         φλάουτο-         </w:t>
      </w:r>
      <w:r w:rsidR="00B769CD">
        <w:rPr>
          <w:sz w:val="20"/>
          <w:szCs w:val="20"/>
        </w:rPr>
        <w:t>ακορντεόν</w:t>
      </w:r>
      <w:r>
        <w:rPr>
          <w:sz w:val="20"/>
          <w:szCs w:val="20"/>
        </w:rPr>
        <w:t xml:space="preserve">-        </w:t>
      </w:r>
      <w:r w:rsidR="00B769CD">
        <w:rPr>
          <w:sz w:val="20"/>
          <w:szCs w:val="20"/>
        </w:rPr>
        <w:t>τρομπέτα</w:t>
      </w:r>
    </w:p>
    <w:p w:rsidR="002D689E" w:rsidRDefault="002D689E">
      <w:pPr>
        <w:pStyle w:val="a8"/>
        <w:ind w:left="66"/>
        <w:rPr>
          <w:sz w:val="18"/>
          <w:szCs w:val="18"/>
        </w:rPr>
      </w:pPr>
    </w:p>
    <w:p w:rsidR="002D689E" w:rsidRDefault="002D689E">
      <w:pPr>
        <w:pStyle w:val="a8"/>
        <w:ind w:left="426"/>
        <w:rPr>
          <w:sz w:val="18"/>
          <w:szCs w:val="18"/>
        </w:rPr>
      </w:pPr>
    </w:p>
    <w:p w:rsidR="002D689E" w:rsidRDefault="00EF7834">
      <w:pPr>
        <w:pStyle w:val="a8"/>
        <w:ind w:left="66"/>
      </w:pPr>
      <w:r>
        <w:pict>
          <v:rect id="_x0000_s1027" style="position:absolute;left:0;text-align:left;margin-left:170.25pt;margin-top:.75pt;width:13.7pt;height:11pt;z-index:251659776" fillcolor="#eee" strokecolor="#3465a4">
            <v:fill color2="#111" o:detectmouseclick="t"/>
            <v:stroke joinstyle="round"/>
          </v:rect>
        </w:pict>
      </w:r>
      <w:r>
        <w:pict>
          <v:rect id="_x0000_s1026" style="position:absolute;left:0;text-align:left;margin-left:117.5pt;margin-top:.75pt;width:13.7pt;height:11pt;z-index:251660800" fillcolor="#eee" strokecolor="#3465a4">
            <v:fill color2="#111" o:detectmouseclick="t"/>
            <v:stroke joinstyle="round"/>
          </v:rect>
        </w:pict>
      </w:r>
      <w:r w:rsidR="00B769CD">
        <w:rPr>
          <w:b/>
          <w:bCs/>
          <w:sz w:val="18"/>
          <w:szCs w:val="18"/>
        </w:rPr>
        <w:t>Επιλογή 2</w:t>
      </w:r>
      <w:r w:rsidR="00B769CD">
        <w:rPr>
          <w:b/>
          <w:bCs/>
          <w:sz w:val="18"/>
          <w:szCs w:val="18"/>
          <w:vertAlign w:val="superscript"/>
        </w:rPr>
        <w:t>ης</w:t>
      </w:r>
      <w:r w:rsidR="00B769CD">
        <w:rPr>
          <w:b/>
          <w:bCs/>
          <w:sz w:val="18"/>
          <w:szCs w:val="18"/>
        </w:rPr>
        <w:t xml:space="preserve"> ξένης γλώσσας</w:t>
      </w:r>
      <w:r w:rsidR="00B769CD">
        <w:rPr>
          <w:sz w:val="18"/>
          <w:szCs w:val="18"/>
        </w:rPr>
        <w:t>:             Γαλλικά            Γερμανικά</w:t>
      </w:r>
    </w:p>
    <w:p w:rsidR="002D689E" w:rsidRDefault="002D689E">
      <w:pPr>
        <w:pStyle w:val="a8"/>
        <w:ind w:left="426" w:hanging="360"/>
        <w:rPr>
          <w:sz w:val="18"/>
          <w:szCs w:val="18"/>
        </w:rPr>
      </w:pPr>
    </w:p>
    <w:p w:rsidR="002D689E" w:rsidRDefault="00B769CD">
      <w:pPr>
        <w:pStyle w:val="a8"/>
        <w:spacing w:after="0" w:line="240" w:lineRule="auto"/>
        <w:ind w:left="68"/>
        <w:rPr>
          <w:sz w:val="18"/>
          <w:szCs w:val="18"/>
        </w:rPr>
      </w:pPr>
      <w:r>
        <w:rPr>
          <w:sz w:val="18"/>
          <w:szCs w:val="18"/>
        </w:rPr>
        <w:t xml:space="preserve">Γραμμή αστικού/υπεραστικού λεωφορείου που εξυπηρετεί τη μεταφορά του μαθητή στο σχολείο: </w:t>
      </w:r>
    </w:p>
    <w:p w:rsidR="002D689E" w:rsidRDefault="002D689E">
      <w:pPr>
        <w:pStyle w:val="a8"/>
        <w:spacing w:after="0" w:line="240" w:lineRule="auto"/>
        <w:ind w:left="68"/>
      </w:pPr>
    </w:p>
    <w:p w:rsidR="002D689E" w:rsidRDefault="00B769C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firstLine="68"/>
      </w:pPr>
      <w:r>
        <w:rPr>
          <w:b/>
          <w:sz w:val="24"/>
          <w:szCs w:val="24"/>
        </w:rPr>
        <w:t xml:space="preserve">            Θα ενημερωθείτε με νεότερη ανακοίνωση για τις ημερομηνίες διεξαγωγής των εξετάσεων </w:t>
      </w:r>
    </w:p>
    <w:p w:rsidR="002D689E" w:rsidRDefault="002D689E">
      <w:pPr>
        <w:spacing w:line="240" w:lineRule="auto"/>
        <w:ind w:left="1134" w:hanging="1134"/>
        <w:rPr>
          <w:b/>
          <w:u w:val="single"/>
        </w:rPr>
      </w:pPr>
    </w:p>
    <w:p w:rsidR="002D689E" w:rsidRDefault="00B769CD">
      <w:pPr>
        <w:spacing w:line="240" w:lineRule="auto"/>
        <w:ind w:left="1134" w:hanging="1134"/>
        <w:rPr>
          <w:b/>
        </w:rPr>
      </w:pPr>
      <w:r>
        <w:rPr>
          <w:b/>
          <w:u w:val="single"/>
        </w:rPr>
        <w:t>ΠΡΟΣΟΧΗ</w:t>
      </w:r>
      <w:r>
        <w:t xml:space="preserve">: </w:t>
      </w:r>
      <w:r>
        <w:tab/>
        <w:t xml:space="preserve">Το παρόν να αποσταλεί συμπληρωμένο ηλεκτρονικά με την αίτηση συμμετοχής </w:t>
      </w:r>
      <w:r>
        <w:rPr>
          <w:b/>
        </w:rPr>
        <w:t>το αργότερο μέχρι και      την   29/5/2020</w:t>
      </w:r>
    </w:p>
    <w:p w:rsidR="002D689E" w:rsidRDefault="00B769CD">
      <w:pPr>
        <w:spacing w:line="240" w:lineRule="auto"/>
        <w:ind w:right="3827"/>
        <w:jc w:val="right"/>
        <w:rPr>
          <w:sz w:val="18"/>
          <w:szCs w:val="18"/>
        </w:rPr>
      </w:pPr>
      <w:r>
        <w:rPr>
          <w:sz w:val="18"/>
          <w:szCs w:val="18"/>
        </w:rPr>
        <w:t>Υπογραφή</w:t>
      </w:r>
    </w:p>
    <w:p w:rsidR="002D689E" w:rsidRDefault="002D689E">
      <w:pPr>
        <w:spacing w:after="0" w:line="240" w:lineRule="auto"/>
        <w:ind w:right="2693"/>
        <w:jc w:val="right"/>
        <w:rPr>
          <w:i/>
          <w:sz w:val="20"/>
          <w:szCs w:val="20"/>
        </w:rPr>
      </w:pPr>
    </w:p>
    <w:p w:rsidR="002D689E" w:rsidRDefault="00B769CD">
      <w:pPr>
        <w:spacing w:after="0" w:line="240" w:lineRule="auto"/>
        <w:ind w:right="2693"/>
        <w:jc w:val="right"/>
      </w:pPr>
      <w:bookmarkStart w:id="1" w:name="_GoBack"/>
      <w:bookmarkEnd w:id="1"/>
      <w:r>
        <w:rPr>
          <w:i/>
          <w:sz w:val="20"/>
          <w:szCs w:val="20"/>
        </w:rPr>
        <w:t>(ονοματεπώνυμο γονέα/κηδεμόνα)</w:t>
      </w:r>
    </w:p>
    <w:p w:rsidR="002D689E" w:rsidRDefault="002D689E">
      <w:pPr>
        <w:jc w:val="center"/>
        <w:rPr>
          <w:b/>
          <w:sz w:val="20"/>
          <w:szCs w:val="20"/>
        </w:rPr>
      </w:pPr>
    </w:p>
    <w:p w:rsidR="002D689E" w:rsidRDefault="002D689E">
      <w:pPr>
        <w:jc w:val="center"/>
        <w:rPr>
          <w:b/>
          <w:sz w:val="18"/>
          <w:szCs w:val="18"/>
        </w:rPr>
      </w:pPr>
    </w:p>
    <w:sectPr w:rsidR="002D689E" w:rsidSect="002D689E">
      <w:pgSz w:w="11906" w:h="16838"/>
      <w:pgMar w:top="851" w:right="476" w:bottom="284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89E"/>
    <w:rsid w:val="000365F0"/>
    <w:rsid w:val="002D689E"/>
    <w:rsid w:val="0082485A"/>
    <w:rsid w:val="00B769CD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5129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341B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341B93"/>
    <w:pPr>
      <w:spacing w:after="140" w:line="288" w:lineRule="auto"/>
    </w:pPr>
  </w:style>
  <w:style w:type="paragraph" w:styleId="a6">
    <w:name w:val="List"/>
    <w:basedOn w:val="a5"/>
    <w:rsid w:val="00341B93"/>
    <w:rPr>
      <w:rFonts w:cs="FreeSans"/>
    </w:rPr>
  </w:style>
  <w:style w:type="paragraph" w:customStyle="1" w:styleId="1">
    <w:name w:val="Λεζάντα1"/>
    <w:basedOn w:val="a"/>
    <w:qFormat/>
    <w:rsid w:val="00341B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341B93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A7A10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2E51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qFormat/>
    <w:rsid w:val="00341B93"/>
  </w:style>
  <w:style w:type="paragraph" w:customStyle="1" w:styleId="aa">
    <w:name w:val="Περιεχόμενα πίνακα"/>
    <w:basedOn w:val="a"/>
    <w:qFormat/>
    <w:rsid w:val="0034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Thomas</cp:lastModifiedBy>
  <cp:revision>3</cp:revision>
  <cp:lastPrinted>2020-05-05T09:19:00Z</cp:lastPrinted>
  <dcterms:created xsi:type="dcterms:W3CDTF">2020-05-05T10:38:00Z</dcterms:created>
  <dcterms:modified xsi:type="dcterms:W3CDTF">2020-05-06T07:21:00Z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